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center"/>
        <w:rPr>
          <w:rFonts w:ascii="Times New Roman" w:hAnsi="Times New Roman" w:cs="Times New Roman"/>
          <w:b/>
          <w:bCs/>
          <w:sz w:val="28"/>
          <w:szCs w:val="28"/>
          <w:lang w:val="en" w:eastAsia="en-US"/>
        </w:rPr>
      </w:pPr>
      <w:r>
        <w:rPr>
          <w:rFonts w:ascii="Times New Roman" w:hAnsi="Times New Roman" w:cs="Times New Roman"/>
          <w:b/>
          <w:bCs/>
          <w:sz w:val="28"/>
          <w:szCs w:val="28"/>
          <w:lang w:val="en" w:eastAsia="en-US"/>
        </w:rPr>
        <w:t>Request for ethical assessment of the project/research</w:t>
      </w:r>
    </w:p>
    <w:p>
      <w:pPr>
        <w:rPr>
          <w:rFonts w:ascii="Times New Roman" w:hAnsi="Times New Roman" w:cs="Times New Roman"/>
          <w:lang w:val="en" w:eastAsia="en-US"/>
        </w:rPr>
      </w:pPr>
    </w:p>
    <w:p>
      <w:pPr>
        <w:rPr>
          <w:rFonts w:ascii="Times New Roman" w:hAnsi="Times New Roman" w:cs="Times New Roman"/>
          <w:b/>
          <w:bCs/>
          <w:sz w:val="24"/>
          <w:szCs w:val="24"/>
          <w:lang w:val="en" w:eastAsia="en-US"/>
        </w:rPr>
      </w:pPr>
      <w:r>
        <w:rPr>
          <w:rFonts w:ascii="Times New Roman" w:hAnsi="Times New Roman" w:cs="Times New Roman"/>
          <w:b/>
          <w:bCs/>
          <w:sz w:val="24"/>
          <w:szCs w:val="24"/>
          <w:lang w:val="en" w:eastAsia="en-US"/>
        </w:rPr>
        <w:t>Who submits the application</w:t>
      </w:r>
    </w:p>
    <w:p>
      <w:pPr>
        <w:rPr>
          <w:rFonts w:ascii="Times New Roman" w:hAnsi="Times New Roman" w:cs="Times New Roman"/>
          <w:sz w:val="24"/>
          <w:szCs w:val="24"/>
          <w:lang w:val="en" w:eastAsia="en-US"/>
        </w:rPr>
      </w:pPr>
      <w:r>
        <w:rPr>
          <w:rFonts w:ascii="Times New Roman" w:hAnsi="Times New Roman" w:cs="Times New Roman"/>
          <w:sz w:val="24"/>
          <w:szCs w:val="24"/>
          <w:highlight w:val="yellow"/>
          <w:lang w:val="en" w:eastAsia="en-US"/>
        </w:rPr>
        <w:t>- researcher's name, position and contact details (if he/she is not from the institute)</w:t>
      </w:r>
    </w:p>
    <w:p>
      <w:pPr>
        <w:rPr>
          <w:rFonts w:ascii="Times New Roman" w:hAnsi="Times New Roman" w:cs="Times New Roman"/>
          <w:b/>
          <w:bCs/>
          <w:sz w:val="24"/>
          <w:szCs w:val="24"/>
          <w:lang w:val="en" w:eastAsia="en-US"/>
        </w:rPr>
      </w:pPr>
      <w:r>
        <w:rPr>
          <w:rFonts w:ascii="Times New Roman" w:hAnsi="Times New Roman" w:cs="Times New Roman"/>
          <w:b/>
          <w:bCs/>
          <w:sz w:val="24"/>
          <w:szCs w:val="24"/>
          <w:lang w:val="en" w:eastAsia="en-US"/>
        </w:rPr>
        <w:t>Name of the project</w:t>
      </w:r>
    </w:p>
    <w:p>
      <w:pPr>
        <w:rPr>
          <w:rFonts w:ascii="Times New Roman" w:hAnsi="Times New Roman" w:cs="Times New Roman"/>
          <w:sz w:val="24"/>
          <w:szCs w:val="24"/>
          <w:lang w:val="en" w:eastAsia="en-US"/>
        </w:rPr>
      </w:pPr>
    </w:p>
    <w:p>
      <w:pPr>
        <w:rPr>
          <w:rFonts w:ascii="Times New Roman" w:hAnsi="Times New Roman" w:cs="Times New Roman"/>
          <w:b/>
          <w:bCs/>
          <w:sz w:val="24"/>
          <w:szCs w:val="24"/>
          <w:lang w:val="en" w:eastAsia="en-US"/>
        </w:rPr>
      </w:pPr>
      <w:r>
        <w:rPr>
          <w:rFonts w:ascii="Times New Roman" w:hAnsi="Times New Roman" w:cs="Times New Roman"/>
          <w:b/>
          <w:bCs/>
          <w:sz w:val="24"/>
          <w:szCs w:val="24"/>
          <w:lang w:val="en" w:eastAsia="en-US"/>
        </w:rPr>
        <w:t>Description of the project</w:t>
      </w:r>
    </w:p>
    <w:p>
      <w:pPr>
        <w:rPr>
          <w:rFonts w:ascii="Times New Roman" w:hAnsi="Times New Roman" w:cs="Times New Roman"/>
          <w:sz w:val="24"/>
          <w:szCs w:val="24"/>
          <w:lang w:val="en" w:eastAsia="en-US"/>
        </w:rPr>
      </w:pPr>
      <w:r>
        <w:rPr>
          <w:rFonts w:ascii="Times New Roman" w:hAnsi="Times New Roman" w:cs="Times New Roman"/>
          <w:sz w:val="24"/>
          <w:szCs w:val="24"/>
          <w:lang w:val="en" w:eastAsia="en-US"/>
        </w:rPr>
        <w:t>- briefly describe the project/research (in the form of an abstract)</w:t>
      </w:r>
    </w:p>
    <w:p>
      <w:pPr>
        <w:rPr>
          <w:rFonts w:ascii="Times New Roman" w:hAnsi="Times New Roman" w:cs="Times New Roman"/>
          <w:sz w:val="24"/>
          <w:szCs w:val="24"/>
          <w:lang w:val="en" w:eastAsia="en-US"/>
        </w:rPr>
      </w:pPr>
      <w:r>
        <w:rPr>
          <w:rFonts w:ascii="Times New Roman" w:hAnsi="Times New Roman" w:cs="Times New Roman"/>
          <w:sz w:val="24"/>
          <w:szCs w:val="24"/>
          <w:lang w:val="en" w:eastAsia="en-US"/>
        </w:rPr>
        <w:t>a) goals,</w:t>
      </w:r>
    </w:p>
    <w:p>
      <w:pPr>
        <w:rPr>
          <w:rFonts w:ascii="Times New Roman" w:hAnsi="Times New Roman" w:cs="Times New Roman"/>
          <w:sz w:val="24"/>
          <w:szCs w:val="24"/>
          <w:lang w:val="en" w:eastAsia="en-US"/>
        </w:rPr>
      </w:pPr>
      <w:r>
        <w:rPr>
          <w:rFonts w:ascii="Times New Roman" w:hAnsi="Times New Roman" w:cs="Times New Roman"/>
          <w:sz w:val="24"/>
          <w:szCs w:val="24"/>
          <w:lang w:val="en" w:eastAsia="en-US"/>
        </w:rPr>
        <w:t>b) procedure</w:t>
      </w:r>
      <w:bookmarkStart w:id="0" w:name="_GoBack"/>
      <w:bookmarkEnd w:id="0"/>
      <w:r>
        <w:rPr>
          <w:rFonts w:ascii="Times New Roman" w:hAnsi="Times New Roman" w:cs="Times New Roman"/>
          <w:sz w:val="24"/>
          <w:szCs w:val="24"/>
          <w:lang w:val="en" w:eastAsia="en-US"/>
        </w:rPr>
        <w:t>,</w:t>
      </w:r>
    </w:p>
    <w:p>
      <w:pPr>
        <w:rPr>
          <w:rFonts w:ascii="Times New Roman" w:hAnsi="Times New Roman" w:cs="Times New Roman"/>
          <w:sz w:val="24"/>
          <w:szCs w:val="24"/>
          <w:lang w:val="en" w:eastAsia="en-US"/>
        </w:rPr>
      </w:pPr>
      <w:r>
        <w:rPr>
          <w:rFonts w:ascii="Times New Roman" w:hAnsi="Times New Roman" w:cs="Times New Roman"/>
          <w:sz w:val="24"/>
          <w:szCs w:val="24"/>
          <w:lang w:val="en" w:eastAsia="en-US"/>
        </w:rPr>
        <w:t>c) target groups (is this a more vulnerable population?), where will you recruit them (do they enter the research voluntarily?), obtaining informed consent (how, from whom), data that you will collect (+ sensitive data, e.g. data on disorders, information that could lead to criminal prosecution, data that could harm the participants, cause hostility towards them or expose them to stress or fear of embarrassment)</w:t>
      </w:r>
    </w:p>
    <w:p>
      <w:pPr>
        <w:rPr>
          <w:rFonts w:ascii="Times New Roman" w:hAnsi="Times New Roman" w:cs="Times New Roman"/>
          <w:sz w:val="24"/>
          <w:szCs w:val="24"/>
          <w:lang w:val="en" w:eastAsia="en-US"/>
        </w:rPr>
      </w:pPr>
      <w:r>
        <w:rPr>
          <w:rFonts w:ascii="Times New Roman" w:hAnsi="Times New Roman" w:cs="Times New Roman"/>
          <w:sz w:val="24"/>
          <w:szCs w:val="24"/>
          <w:lang w:val="en" w:eastAsia="en-US"/>
        </w:rPr>
        <w:t>d) what will the participants do (is the nature of the methods used or the research procedure more burdensome than normal office work?)</w:t>
      </w:r>
    </w:p>
    <w:p>
      <w:pPr>
        <w:rPr>
          <w:rFonts w:ascii="Times New Roman" w:hAnsi="Times New Roman" w:cs="Times New Roman"/>
          <w:sz w:val="24"/>
          <w:szCs w:val="24"/>
          <w:lang w:val="en" w:eastAsia="en-US"/>
        </w:rPr>
      </w:pPr>
      <w:r>
        <w:rPr>
          <w:rFonts w:ascii="Times New Roman" w:hAnsi="Times New Roman" w:cs="Times New Roman"/>
          <w:sz w:val="24"/>
          <w:szCs w:val="24"/>
          <w:lang w:val="en" w:eastAsia="en-US"/>
        </w:rPr>
        <w:t>e) what data you will collect, how you will handle it, what you will use it for, and who will have access to it (is the research anonymous? if not, how will you anonymize the data?)</w:t>
      </w:r>
    </w:p>
    <w:p>
      <w:pPr>
        <w:rPr>
          <w:rFonts w:ascii="Times New Roman" w:hAnsi="Times New Roman" w:cs="Times New Roman"/>
          <w:sz w:val="24"/>
          <w:szCs w:val="24"/>
          <w:lang w:val="en" w:eastAsia="en-US"/>
        </w:rPr>
      </w:pPr>
      <w:r>
        <w:rPr>
          <w:rFonts w:ascii="Times New Roman" w:hAnsi="Times New Roman" w:cs="Times New Roman"/>
          <w:sz w:val="24"/>
          <w:szCs w:val="24"/>
          <w:lang w:val="en" w:eastAsia="en-US"/>
        </w:rPr>
        <w:t>f) describe methods/procedures and repositories for data management (anonymized and personal data, recordings and transcriptions of data) and sharing of obtained data (repositories, publishing within an article, others).</w:t>
      </w:r>
    </w:p>
    <w:p>
      <w:pPr>
        <w:rPr>
          <w:rFonts w:ascii="Times New Roman" w:hAnsi="Times New Roman" w:cs="Times New Roman"/>
          <w:sz w:val="24"/>
          <w:szCs w:val="24"/>
          <w:lang w:val="en" w:eastAsia="en-US"/>
        </w:rPr>
      </w:pPr>
      <w:r>
        <w:rPr>
          <w:rFonts w:ascii="Times New Roman" w:hAnsi="Times New Roman" w:cs="Times New Roman"/>
          <w:sz w:val="24"/>
          <w:szCs w:val="24"/>
          <w:lang w:val="en" w:eastAsia="en-US"/>
        </w:rPr>
        <w:t>g) benefits and risks (both general and individual for participants)</w:t>
      </w:r>
    </w:p>
    <w:p>
      <w:pPr>
        <w:rPr>
          <w:rFonts w:ascii="Times New Roman" w:hAnsi="Times New Roman" w:cs="Times New Roman"/>
          <w:sz w:val="24"/>
          <w:szCs w:val="24"/>
          <w:lang w:val="en" w:eastAsia="en-US"/>
        </w:rPr>
      </w:pPr>
      <w:r>
        <w:rPr>
          <w:rFonts w:ascii="Times New Roman" w:hAnsi="Times New Roman" w:cs="Times New Roman"/>
          <w:sz w:val="24"/>
          <w:szCs w:val="24"/>
          <w:lang w:val="en" w:eastAsia="en-US"/>
        </w:rPr>
        <w:t>h) debriefing (e.g. how will you proceed in the case of experimental manipulation in which you mislead the participants, or do not reveal the real research goals?)</w:t>
      </w:r>
    </w:p>
    <w:p>
      <w:pPr>
        <w:rPr>
          <w:rFonts w:ascii="Times New Roman" w:hAnsi="Times New Roman" w:cs="Times New Roman"/>
          <w:sz w:val="24"/>
          <w:szCs w:val="24"/>
          <w:lang w:val="en" w:eastAsia="en-US"/>
        </w:rPr>
      </w:pPr>
    </w:p>
    <w:p>
      <w:pPr>
        <w:rPr>
          <w:rFonts w:ascii="Times New Roman" w:hAnsi="Times New Roman" w:cs="Times New Roman"/>
          <w:b/>
          <w:bCs/>
          <w:sz w:val="24"/>
          <w:szCs w:val="24"/>
          <w:lang w:val="en" w:eastAsia="en-US"/>
        </w:rPr>
      </w:pPr>
      <w:r>
        <w:rPr>
          <w:rFonts w:ascii="Times New Roman" w:hAnsi="Times New Roman" w:cs="Times New Roman"/>
          <w:b/>
          <w:bCs/>
          <w:sz w:val="24"/>
          <w:szCs w:val="24"/>
          <w:lang w:val="en" w:eastAsia="en-US"/>
        </w:rPr>
        <w:t>Attachments</w:t>
      </w:r>
    </w:p>
    <w:p>
      <w:pPr>
        <w:rPr>
          <w:rFonts w:ascii="Times New Roman" w:hAnsi="Times New Roman" w:cs="Times New Roman"/>
          <w:sz w:val="24"/>
          <w:szCs w:val="24"/>
          <w:lang w:val="en-US" w:eastAsia="en-US"/>
        </w:rPr>
      </w:pPr>
      <w:r>
        <w:rPr>
          <w:rFonts w:ascii="Times New Roman" w:hAnsi="Times New Roman" w:cs="Times New Roman"/>
          <w:sz w:val="24"/>
          <w:szCs w:val="24"/>
          <w:lang w:val="en" w:eastAsia="en-US"/>
        </w:rPr>
        <w:t>Informed consent, methods and others</w:t>
      </w:r>
    </w:p>
    <w:p/>
    <w:sectPr>
      <w:headerReference w:type="default" r:id="rId7"/>
      <w:footerReference w:type="default" r:id="rId8"/>
      <w:pgSz w:w="11909" w:h="16834"/>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spacing w:line="240" w:lineRule="auto"/>
      </w:pPr>
      <w:r>
        <w:separator/>
      </w:r>
    </w:p>
  </w:endnote>
  <w:endnote w:type="continuationSeparator" w:id="0">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uli">
    <w:altName w:val="Calibri"/>
    <w:charset w:val="00"/>
    <w:family w:val="auto"/>
    <w:pitch w:val="default"/>
  </w:font>
  <w:font w:name="Bebas Neue">
    <w:altName w:val="Calibri"/>
    <w:charset w:val="00"/>
    <w:family w:val="swiss"/>
    <w:pitch w:val="variable"/>
    <w:sig w:usb0="00000007" w:usb1="00000001" w:usb2="00000000" w:usb3="00000000" w:csb0="00000093"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spacing w:line="408" w:lineRule="auto"/>
      <w:ind w:left="-1133" w:right="242"/>
      <w:rPr>
        <w:rFonts w:ascii="Muli" w:eastAsia="Muli" w:hAnsi="Muli" w:cs="Muli"/>
        <w:color w:val="3D2369"/>
        <w:sz w:val="20"/>
        <w:szCs w:val="20"/>
      </w:rPr>
    </w:pPr>
    <w:r>
      <w:rPr>
        <w:rFonts w:ascii="Muli" w:eastAsia="Muli" w:hAnsi="Muli" w:cs="Muli"/>
        <w:noProof/>
        <w:color w:val="3D2369"/>
        <w:sz w:val="20"/>
        <w:szCs w:val="20"/>
        <w:lang w:val="en-GB"/>
      </w:rPr>
      <w:drawing>
        <wp:inline distT="114300" distB="114300" distL="114300" distR="114300">
          <wp:extent cx="7129463" cy="352425"/>
          <wp:effectExtent l="0" t="0" r="0" b="0"/>
          <wp:docPr id="1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r="16115"/>
                  <a:stretch>
                    <a:fillRect/>
                  </a:stretch>
                </pic:blipFill>
                <pic:spPr>
                  <a:xfrm>
                    <a:off x="0" y="0"/>
                    <a:ext cx="7129463" cy="352425"/>
                  </a:xfrm>
                  <a:prstGeom prst="rect">
                    <a:avLst/>
                  </a:prstGeom>
                  <a:ln/>
                </pic:spPr>
              </pic:pic>
            </a:graphicData>
          </a:graphic>
        </wp:inline>
      </w:drawing>
    </w:r>
  </w:p>
  <w:p>
    <w:pPr>
      <w:spacing w:line="360" w:lineRule="auto"/>
      <w:ind w:left="-992"/>
      <w:rPr>
        <w:rFonts w:ascii="Bebas Neue" w:eastAsia="Bebas Neue" w:hAnsi="Bebas Neue" w:cs="Bebas Neue"/>
        <w:color w:val="666666"/>
      </w:rPr>
    </w:pPr>
    <w:r>
      <w:rPr>
        <w:rFonts w:ascii="Bebas Neue" w:eastAsia="Bebas Neue" w:hAnsi="Bebas Neue" w:cs="Bebas Neue"/>
        <w:color w:val="666666"/>
      </w:rPr>
      <w:t>ÚSTAV VÝSKUMU SOCIÁLNEJ KOMUNIKÁCIE SLOVENSKEJ AKADÉMIE VIED, v. v. i.</w:t>
    </w:r>
  </w:p>
  <w:p>
    <w:pPr>
      <w:spacing w:line="360" w:lineRule="auto"/>
      <w:ind w:left="-992"/>
      <w:rPr>
        <w:rFonts w:ascii="Bebas Neue" w:eastAsia="Bebas Neue" w:hAnsi="Bebas Neue" w:cs="Bebas Neue"/>
        <w:color w:val="666666"/>
      </w:rPr>
    </w:pPr>
    <w:r>
      <w:rPr>
        <w:rFonts w:ascii="Bebas Neue" w:eastAsia="Bebas Neue" w:hAnsi="Bebas Neue" w:cs="Bebas Neue"/>
        <w:color w:val="666666"/>
      </w:rPr>
      <w:t xml:space="preserve">DÚBRAVSKÁ CESTA 9, 841 04 BRATISLAVA 4, SLOVENSKÁ REPUBLIKA      </w:t>
    </w:r>
    <w:r>
      <w:rPr>
        <w:rFonts w:ascii="Muli" w:eastAsia="Muli" w:hAnsi="Muli" w:cs="Muli"/>
        <w:color w:val="FBB03B"/>
      </w:rPr>
      <w:t>|</w:t>
    </w:r>
    <w:r>
      <w:rPr>
        <w:rFonts w:ascii="Muli" w:eastAsia="Muli" w:hAnsi="Muli" w:cs="Muli"/>
        <w:color w:val="DEB75A"/>
      </w:rPr>
      <w:t xml:space="preserve">    </w:t>
    </w:r>
    <w:r>
      <w:rPr>
        <w:rFonts w:ascii="Bebas Neue" w:eastAsia="Bebas Neue" w:hAnsi="Bebas Neue" w:cs="Bebas Neue"/>
        <w:color w:val="666666"/>
      </w:rPr>
      <w:t xml:space="preserve">IČO: 00679917      </w:t>
    </w:r>
    <w:r>
      <w:rPr>
        <w:rFonts w:ascii="Muli" w:eastAsia="Muli" w:hAnsi="Muli" w:cs="Muli"/>
        <w:color w:val="FBB03B"/>
      </w:rPr>
      <w:t>|</w:t>
    </w:r>
    <w:r>
      <w:rPr>
        <w:rFonts w:ascii="Muli" w:eastAsia="Muli" w:hAnsi="Muli" w:cs="Muli"/>
        <w:color w:val="DEB75A"/>
      </w:rPr>
      <w:t xml:space="preserve">   </w:t>
    </w:r>
    <w:r>
      <w:rPr>
        <w:rFonts w:ascii="Bebas Neue" w:eastAsia="Bebas Neue" w:hAnsi="Bebas Neue" w:cs="Bebas Neue"/>
        <w:color w:val="666666"/>
      </w:rPr>
      <w:t>DIČ: 021346085</w:t>
    </w:r>
  </w:p>
  <w:p>
    <w:pPr>
      <w:spacing w:line="240" w:lineRule="auto"/>
      <w:ind w:left="-992"/>
      <w:rPr>
        <w:rFonts w:ascii="Bebas Neue" w:eastAsia="Bebas Neue" w:hAnsi="Bebas Neue" w:cs="Bebas Neue"/>
        <w:color w:val="666666"/>
      </w:rPr>
    </w:pPr>
    <w:r>
      <w:rPr>
        <w:rFonts w:ascii="Bebas Neue" w:eastAsia="Bebas Neue" w:hAnsi="Bebas Neue" w:cs="Bebas Neue"/>
        <w:color w:val="666666"/>
      </w:rPr>
      <w:t xml:space="preserve">+421 2/5477 5683      </w:t>
    </w:r>
    <w:r>
      <w:rPr>
        <w:rFonts w:ascii="Muli" w:eastAsia="Muli" w:hAnsi="Muli" w:cs="Muli"/>
        <w:color w:val="FBB03B"/>
      </w:rPr>
      <w:t>|</w:t>
    </w:r>
    <w:r>
      <w:rPr>
        <w:rFonts w:ascii="Muli" w:eastAsia="Muli" w:hAnsi="Muli" w:cs="Muli"/>
        <w:color w:val="DEB75A"/>
      </w:rPr>
      <w:t xml:space="preserve">   </w:t>
    </w:r>
    <w:r>
      <w:rPr>
        <w:rFonts w:ascii="Bebas Neue" w:eastAsia="Bebas Neue" w:hAnsi="Bebas Neue" w:cs="Bebas Neue"/>
        <w:color w:val="666666"/>
      </w:rPr>
      <w:t xml:space="preserve"> UVSK</w:t>
    </w:r>
    <w:hyperlink r:id="rId2">
      <w:r>
        <w:rPr>
          <w:rFonts w:ascii="Bebas Neue" w:eastAsia="Bebas Neue" w:hAnsi="Bebas Neue" w:cs="Bebas Neue"/>
          <w:color w:val="666666"/>
        </w:rPr>
        <w:t>@SAVBA.</w:t>
      </w:r>
    </w:hyperlink>
    <w:r>
      <w:rPr>
        <w:rFonts w:ascii="Bebas Neue" w:eastAsia="Bebas Neue" w:hAnsi="Bebas Neue" w:cs="Bebas Neue"/>
        <w:color w:val="666666"/>
      </w:rPr>
      <w:t xml:space="preserve">SK      </w:t>
    </w:r>
    <w:r>
      <w:rPr>
        <w:rFonts w:ascii="Muli" w:eastAsia="Muli" w:hAnsi="Muli" w:cs="Muli"/>
        <w:color w:val="FBB03B"/>
      </w:rPr>
      <w:t>|</w:t>
    </w:r>
    <w:r>
      <w:rPr>
        <w:rFonts w:ascii="Muli" w:eastAsia="Muli" w:hAnsi="Muli" w:cs="Muli"/>
        <w:color w:val="DEB75A"/>
      </w:rPr>
      <w:t xml:space="preserve">  </w:t>
    </w:r>
    <w:r>
      <w:rPr>
        <w:rFonts w:ascii="Bebas Neue" w:eastAsia="Bebas Neue" w:hAnsi="Bebas Neue" w:cs="Bebas Neue"/>
        <w:color w:val="666666"/>
      </w:rPr>
      <w:t xml:space="preserve">  WWW.UVSK.SAV.SK</w:t>
    </w:r>
  </w:p>
  <w:p>
    <w:pPr>
      <w:spacing w:line="360" w:lineRule="auto"/>
      <w:ind w:left="-992"/>
      <w:rPr>
        <w:rFonts w:ascii="Bebas Neue" w:eastAsia="Bebas Neue" w:hAnsi="Bebas Neue" w:cs="Bebas Neue"/>
        <w:color w:val="66666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spacing w:line="240" w:lineRule="auto"/>
      </w:pPr>
      <w:r>
        <w:separator/>
      </w:r>
    </w:p>
  </w:footnote>
  <w:footnote w:type="continuationSeparator" w:id="0">
    <w:p>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spacing w:line="408" w:lineRule="auto"/>
      <w:jc w:val="center"/>
      <w:rPr>
        <w:rFonts w:ascii="Muli" w:eastAsia="Muli" w:hAnsi="Muli" w:cs="Muli"/>
        <w:color w:val="3D2369"/>
        <w:sz w:val="20"/>
        <w:szCs w:val="20"/>
      </w:rPr>
    </w:pPr>
  </w:p>
  <w:p>
    <w:pPr>
      <w:spacing w:line="408" w:lineRule="auto"/>
      <w:ind w:left="-1133"/>
      <w:rPr>
        <w:rFonts w:ascii="Muli" w:eastAsia="Muli" w:hAnsi="Muli" w:cs="Muli"/>
        <w:color w:val="3D2369"/>
        <w:sz w:val="20"/>
        <w:szCs w:val="20"/>
      </w:rPr>
    </w:pPr>
    <w:r>
      <w:rPr>
        <w:noProof/>
      </w:rPr>
      <w:drawing>
        <wp:inline distT="0" distB="0" distL="0" distR="0">
          <wp:extent cx="1727200" cy="616601"/>
          <wp:effectExtent l="0" t="0" r="635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16961" b="19593"/>
                  <a:stretch/>
                </pic:blipFill>
                <pic:spPr bwMode="auto">
                  <a:xfrm>
                    <a:off x="0" y="0"/>
                    <a:ext cx="1736416" cy="619891"/>
                  </a:xfrm>
                  <a:prstGeom prst="rect">
                    <a:avLst/>
                  </a:prstGeom>
                  <a:noFill/>
                  <a:ln>
                    <a:noFill/>
                  </a:ln>
                  <a:extLst>
                    <a:ext uri="{53640926-AAD7-44D8-BBD7-CCE9431645EC}">
                      <a14:shadowObscured xmlns:a14="http://schemas.microsoft.com/office/drawing/2010/main"/>
                    </a:ext>
                  </a:extLst>
                </pic:spPr>
              </pic:pic>
            </a:graphicData>
          </a:graphic>
        </wp:inline>
      </w:drawing>
    </w:r>
  </w:p>
  <w:p>
    <w:pPr>
      <w:spacing w:line="408" w:lineRule="auto"/>
      <w:ind w:left="-1133" w:right="242"/>
      <w:jc w:val="center"/>
      <w:rPr>
        <w:rFonts w:ascii="Muli" w:eastAsia="Muli" w:hAnsi="Muli" w:cs="Muli"/>
        <w:color w:val="3D2369"/>
        <w:sz w:val="20"/>
        <w:szCs w:val="20"/>
      </w:rPr>
    </w:pPr>
    <w:r>
      <w:rPr>
        <w:rFonts w:ascii="Muli" w:eastAsia="Muli" w:hAnsi="Muli" w:cs="Muli"/>
        <w:noProof/>
        <w:color w:val="3D2369"/>
        <w:sz w:val="20"/>
        <w:szCs w:val="20"/>
        <w:lang w:val="en-GB"/>
      </w:rPr>
      <w:drawing>
        <wp:inline distT="114300" distB="114300" distL="114300" distR="114300">
          <wp:extent cx="7129309" cy="345600"/>
          <wp:effectExtent l="0" t="0" r="0" b="0"/>
          <wp:docPr id="1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a:stretch>
                    <a:fillRect/>
                  </a:stretch>
                </pic:blipFill>
                <pic:spPr>
                  <a:xfrm>
                    <a:off x="0" y="0"/>
                    <a:ext cx="7129309" cy="34560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BA62E020"/>
    <w:lvl w:ilvl="0">
      <w:start w:val="1"/>
      <w:numFmt w:val="lowerLetter"/>
      <w:lvlText w:val="%1)"/>
      <w:lvlJc w:val="left"/>
      <w:pPr>
        <w:ind w:left="1908" w:hanging="260"/>
      </w:pPr>
      <w:rPr>
        <w:rFonts w:ascii="Times New Roman" w:hAnsi="Times New Roman" w:cs="Times New Roman"/>
        <w:b w:val="0"/>
        <w:bCs w:val="0"/>
        <w:sz w:val="24"/>
        <w:szCs w:val="24"/>
      </w:rPr>
    </w:lvl>
    <w:lvl w:ilvl="1">
      <w:numFmt w:val="bullet"/>
      <w:lvlText w:val="•"/>
      <w:lvlJc w:val="left"/>
      <w:pPr>
        <w:ind w:left="2611" w:hanging="260"/>
      </w:pPr>
    </w:lvl>
    <w:lvl w:ilvl="2">
      <w:numFmt w:val="bullet"/>
      <w:lvlText w:val="•"/>
      <w:lvlJc w:val="left"/>
      <w:pPr>
        <w:ind w:left="3313" w:hanging="260"/>
      </w:pPr>
    </w:lvl>
    <w:lvl w:ilvl="3">
      <w:numFmt w:val="bullet"/>
      <w:lvlText w:val="•"/>
      <w:lvlJc w:val="left"/>
      <w:pPr>
        <w:ind w:left="4015" w:hanging="260"/>
      </w:pPr>
    </w:lvl>
    <w:lvl w:ilvl="4">
      <w:numFmt w:val="bullet"/>
      <w:lvlText w:val="•"/>
      <w:lvlJc w:val="left"/>
      <w:pPr>
        <w:ind w:left="4717" w:hanging="260"/>
      </w:pPr>
    </w:lvl>
    <w:lvl w:ilvl="5">
      <w:numFmt w:val="bullet"/>
      <w:lvlText w:val="•"/>
      <w:lvlJc w:val="left"/>
      <w:pPr>
        <w:ind w:left="5420" w:hanging="260"/>
      </w:pPr>
    </w:lvl>
    <w:lvl w:ilvl="6">
      <w:numFmt w:val="bullet"/>
      <w:lvlText w:val="•"/>
      <w:lvlJc w:val="left"/>
      <w:pPr>
        <w:ind w:left="6122" w:hanging="260"/>
      </w:pPr>
    </w:lvl>
    <w:lvl w:ilvl="7">
      <w:numFmt w:val="bullet"/>
      <w:lvlText w:val="•"/>
      <w:lvlJc w:val="left"/>
      <w:pPr>
        <w:ind w:left="6824" w:hanging="260"/>
      </w:pPr>
    </w:lvl>
    <w:lvl w:ilvl="8">
      <w:numFmt w:val="bullet"/>
      <w:lvlText w:val="•"/>
      <w:lvlJc w:val="left"/>
      <w:pPr>
        <w:ind w:left="7526" w:hanging="260"/>
      </w:pPr>
    </w:lvl>
  </w:abstractNum>
  <w:abstractNum w:abstractNumId="1" w15:restartNumberingAfterBreak="0">
    <w:nsid w:val="16266FE3"/>
    <w:multiLevelType w:val="hybridMultilevel"/>
    <w:tmpl w:val="C66E1F48"/>
    <w:lvl w:ilvl="0" w:tplc="80B04566">
      <w:start w:val="4"/>
      <w:numFmt w:val="bullet"/>
      <w:lvlText w:val="-"/>
      <w:lvlJc w:val="left"/>
      <w:pPr>
        <w:ind w:left="720" w:hanging="360"/>
      </w:pPr>
      <w:rPr>
        <w:rFonts w:ascii="Times New Roman" w:eastAsiaTheme="minorEastAsia"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172176A9"/>
    <w:multiLevelType w:val="hybridMultilevel"/>
    <w:tmpl w:val="07189212"/>
    <w:lvl w:ilvl="0" w:tplc="041B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DD3808"/>
    <w:multiLevelType w:val="hybridMultilevel"/>
    <w:tmpl w:val="9610888C"/>
    <w:lvl w:ilvl="0" w:tplc="A3A20142">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 w15:restartNumberingAfterBreak="0">
    <w:nsid w:val="349B59DE"/>
    <w:multiLevelType w:val="hybridMultilevel"/>
    <w:tmpl w:val="22BE49B6"/>
    <w:lvl w:ilvl="0" w:tplc="41B8B3B8">
      <w:start w:val="4"/>
      <w:numFmt w:val="bullet"/>
      <w:lvlText w:val="-"/>
      <w:lvlJc w:val="left"/>
      <w:pPr>
        <w:ind w:left="720" w:hanging="360"/>
      </w:pPr>
      <w:rPr>
        <w:rFonts w:ascii="Times New Roman" w:eastAsiaTheme="minorEastAsia"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6DE83201"/>
    <w:multiLevelType w:val="hybridMultilevel"/>
    <w:tmpl w:val="B88EC6F2"/>
    <w:lvl w:ilvl="0" w:tplc="A6F0DAFC">
      <w:start w:val="1"/>
      <w:numFmt w:val="lowerLetter"/>
      <w:lvlText w:val="%1)"/>
      <w:lvlJc w:val="left"/>
      <w:pPr>
        <w:ind w:left="420" w:hanging="360"/>
      </w:pPr>
      <w:rPr>
        <w:rFonts w:hint="default"/>
      </w:rPr>
    </w:lvl>
    <w:lvl w:ilvl="1" w:tplc="041B0019" w:tentative="1">
      <w:start w:val="1"/>
      <w:numFmt w:val="lowerLetter"/>
      <w:lvlText w:val="%2."/>
      <w:lvlJc w:val="left"/>
      <w:pPr>
        <w:ind w:left="1140" w:hanging="360"/>
      </w:pPr>
    </w:lvl>
    <w:lvl w:ilvl="2" w:tplc="041B001B" w:tentative="1">
      <w:start w:val="1"/>
      <w:numFmt w:val="lowerRoman"/>
      <w:lvlText w:val="%3."/>
      <w:lvlJc w:val="right"/>
      <w:pPr>
        <w:ind w:left="1860" w:hanging="180"/>
      </w:pPr>
    </w:lvl>
    <w:lvl w:ilvl="3" w:tplc="041B000F" w:tentative="1">
      <w:start w:val="1"/>
      <w:numFmt w:val="decimal"/>
      <w:lvlText w:val="%4."/>
      <w:lvlJc w:val="left"/>
      <w:pPr>
        <w:ind w:left="2580" w:hanging="360"/>
      </w:pPr>
    </w:lvl>
    <w:lvl w:ilvl="4" w:tplc="041B0019" w:tentative="1">
      <w:start w:val="1"/>
      <w:numFmt w:val="lowerLetter"/>
      <w:lvlText w:val="%5."/>
      <w:lvlJc w:val="left"/>
      <w:pPr>
        <w:ind w:left="3300" w:hanging="360"/>
      </w:pPr>
    </w:lvl>
    <w:lvl w:ilvl="5" w:tplc="041B001B" w:tentative="1">
      <w:start w:val="1"/>
      <w:numFmt w:val="lowerRoman"/>
      <w:lvlText w:val="%6."/>
      <w:lvlJc w:val="right"/>
      <w:pPr>
        <w:ind w:left="4020" w:hanging="180"/>
      </w:pPr>
    </w:lvl>
    <w:lvl w:ilvl="6" w:tplc="041B000F" w:tentative="1">
      <w:start w:val="1"/>
      <w:numFmt w:val="decimal"/>
      <w:lvlText w:val="%7."/>
      <w:lvlJc w:val="left"/>
      <w:pPr>
        <w:ind w:left="4740" w:hanging="360"/>
      </w:pPr>
    </w:lvl>
    <w:lvl w:ilvl="7" w:tplc="041B0019" w:tentative="1">
      <w:start w:val="1"/>
      <w:numFmt w:val="lowerLetter"/>
      <w:lvlText w:val="%8."/>
      <w:lvlJc w:val="left"/>
      <w:pPr>
        <w:ind w:left="5460" w:hanging="360"/>
      </w:pPr>
    </w:lvl>
    <w:lvl w:ilvl="8" w:tplc="041B001B" w:tentative="1">
      <w:start w:val="1"/>
      <w:numFmt w:val="lowerRoman"/>
      <w:lvlText w:val="%9."/>
      <w:lvlJc w:val="right"/>
      <w:pPr>
        <w:ind w:left="6180" w:hanging="180"/>
      </w:pPr>
    </w:lvl>
  </w:abstractNum>
  <w:num w:numId="1">
    <w:abstractNumId w:val="2"/>
  </w:num>
  <w:num w:numId="2">
    <w:abstractNumId w:val="0"/>
  </w:num>
  <w:num w:numId="3">
    <w:abstractNumId w:val="5"/>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8430DE8-1A6D-D440-A376-547EE6846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sk" w:eastAsia="en-GB"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pPr>
      <w:tabs>
        <w:tab w:val="center" w:pos="4513"/>
        <w:tab w:val="right" w:pos="9026"/>
      </w:tabs>
      <w:spacing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line="240" w:lineRule="auto"/>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Pr>
      <w:color w:val="0000FF" w:themeColor="hyperlink"/>
      <w:u w:val="single"/>
    </w:rPr>
  </w:style>
  <w:style w:type="paragraph" w:styleId="ListParagraph">
    <w:name w:val="List Paragraph"/>
    <w:basedOn w:val="Normal"/>
    <w:uiPriority w:val="34"/>
    <w:qFormat/>
    <w:pPr>
      <w:ind w:left="720"/>
      <w:contextualSpacing/>
    </w:pPr>
  </w:style>
  <w:style w:type="paragraph" w:styleId="BodyText">
    <w:name w:val="Body Text"/>
    <w:basedOn w:val="Normal"/>
    <w:link w:val="BodyTextChar"/>
    <w:uiPriority w:val="1"/>
    <w:qFormat/>
    <w:pPr>
      <w:widowControl w:val="0"/>
      <w:autoSpaceDE w:val="0"/>
      <w:autoSpaceDN w:val="0"/>
      <w:adjustRightInd w:val="0"/>
      <w:spacing w:line="240" w:lineRule="auto"/>
      <w:ind w:left="233"/>
    </w:pPr>
    <w:rPr>
      <w:rFonts w:ascii="Times New Roman" w:eastAsiaTheme="minorEastAsia" w:hAnsi="Times New Roman" w:cs="Times New Roman"/>
      <w:sz w:val="24"/>
      <w:szCs w:val="24"/>
      <w:lang w:val="sk-SK" w:eastAsia="sk-SK"/>
    </w:rPr>
  </w:style>
  <w:style w:type="character" w:customStyle="1" w:styleId="BodyTextChar">
    <w:name w:val="Body Text Char"/>
    <w:basedOn w:val="DefaultParagraphFont"/>
    <w:link w:val="BodyText"/>
    <w:uiPriority w:val="1"/>
    <w:rPr>
      <w:rFonts w:ascii="Times New Roman" w:eastAsiaTheme="minorEastAsia" w:hAnsi="Times New Roman" w:cs="Times New Roman"/>
      <w:sz w:val="24"/>
      <w:szCs w:val="24"/>
      <w:lang w:val="sk-SK" w:eastAsia="sk-SK"/>
    </w:rPr>
  </w:style>
  <w:style w:type="table" w:styleId="TableGrid">
    <w:name w:val="Table Grid"/>
    <w:basedOn w:val="TableNormal"/>
    <w:uiPriority w:val="59"/>
    <w:unhideWhenUsed/>
    <w:pPr>
      <w:spacing w:line="240" w:lineRule="auto"/>
    </w:pPr>
    <w:rPr>
      <w:rFonts w:asciiTheme="minorHAnsi" w:eastAsiaTheme="minorEastAsia" w:hAnsiTheme="minorHAnsi" w:cs="Times New Roman"/>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Revision">
    <w:name w:val="Revision"/>
    <w:hidden/>
    <w:uiPriority w:val="99"/>
    <w:semiHidden/>
    <w:pPr>
      <w:spacing w:line="240" w:lineRule="auto"/>
    </w:pPr>
  </w:style>
  <w:style w:type="paragraph" w:styleId="BalloonText">
    <w:name w:val="Balloon Text"/>
    <w:basedOn w:val="Normal"/>
    <w:link w:val="BalloonTextChar"/>
    <w:uiPriority w:val="99"/>
    <w:semiHidden/>
    <w:unhideWhenUse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val="en-US" w:eastAsia="en-US"/>
    </w:rPr>
  </w:style>
  <w:style w:type="character" w:customStyle="1" w:styleId="HTMLPreformattedChar">
    <w:name w:val="HTML Preformatted Char"/>
    <w:basedOn w:val="DefaultParagraphFont"/>
    <w:link w:val="HTMLPreformatted"/>
    <w:uiPriority w:val="99"/>
    <w:semiHidden/>
    <w:rPr>
      <w:rFonts w:ascii="Courier New" w:eastAsia="Times New Roman" w:hAnsi="Courier New" w:cs="Courier New"/>
      <w:sz w:val="20"/>
      <w:szCs w:val="20"/>
      <w:lang w:val="en-US" w:eastAsia="en-US"/>
    </w:rPr>
  </w:style>
  <w:style w:type="character" w:customStyle="1" w:styleId="y2iqfc">
    <w:name w:val="y2iqfc"/>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7904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kvsbk@savba.sk"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231</Words>
  <Characters>1321</Characters>
  <Application>Microsoft Office Word</Application>
  <DocSecurity>0</DocSecurity>
  <Lines>11</Lines>
  <Paragraphs>3</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
      <vt:lpstr/>
    </vt:vector>
  </TitlesOfParts>
  <Company/>
  <LinksUpToDate>false</LinksUpToDate>
  <CharactersWithSpaces>1549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Kamila_U</dc:creator>
  <cp:lastModifiedBy>Kamila U</cp:lastModifiedBy>
  <cp:revision>29</cp:revision>
  <cp:lastPrinted>2021-02-08T15:19:00Z</cp:lastPrinted>
  <dcterms:created xsi:type="dcterms:W3CDTF">2022-08-09T07:57:00Z</dcterms:created>
  <dcterms:modified xsi:type="dcterms:W3CDTF">2024-02-16T17:22:00Z</dcterms:modified>
</cp:coreProperties>
</file>